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57" w:rsidRPr="00CC5739" w:rsidRDefault="00F24E57" w:rsidP="00F24E57">
      <w:pPr>
        <w:pStyle w:val="a3"/>
        <w:jc w:val="center"/>
        <w:rPr>
          <w:b/>
        </w:rPr>
      </w:pPr>
      <w:r w:rsidRPr="00CC5739">
        <w:rPr>
          <w:b/>
        </w:rPr>
        <w:t>ХАБАРОВСКИЙ КРАЕВОЙ ИНСТИТУТ РАЗВИТИЯ ОБРАЗОВАНИЯ</w:t>
      </w:r>
    </w:p>
    <w:p w:rsidR="00F24E57" w:rsidRPr="00CC5739" w:rsidRDefault="00F24E57" w:rsidP="00F24E57">
      <w:pPr>
        <w:jc w:val="center"/>
        <w:rPr>
          <w:b/>
        </w:rPr>
      </w:pPr>
    </w:p>
    <w:p w:rsidR="00615F84" w:rsidRDefault="00615F84" w:rsidP="00615F84">
      <w:pPr>
        <w:pStyle w:val="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РЕКОМЕНДАЦИИ ПО </w:t>
      </w:r>
      <w:r w:rsidRPr="00FA2740">
        <w:rPr>
          <w:i/>
          <w:szCs w:val="28"/>
        </w:rPr>
        <w:t>организации и проведению</w:t>
      </w:r>
      <w:r>
        <w:rPr>
          <w:i/>
          <w:sz w:val="24"/>
          <w:szCs w:val="24"/>
        </w:rPr>
        <w:t xml:space="preserve">  муниципального этапа олимпиады </w:t>
      </w:r>
      <w:r w:rsidRPr="009D17D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ОБЩЕСТВОЗНАНИЮ</w:t>
      </w:r>
    </w:p>
    <w:p w:rsidR="00F24E57" w:rsidRPr="004C439A" w:rsidRDefault="00F24E57" w:rsidP="00F24E57">
      <w:pPr>
        <w:rPr>
          <w:rFonts w:ascii="Times New Roman" w:hAnsi="Times New Roman" w:cs="Times New Roman"/>
        </w:rPr>
      </w:pPr>
    </w:p>
    <w:p w:rsidR="00F24E57" w:rsidRPr="0036606E" w:rsidRDefault="00F24E57" w:rsidP="00F24E57">
      <w:pPr>
        <w:rPr>
          <w:rFonts w:ascii="Times New Roman" w:hAnsi="Times New Roman" w:cs="Times New Roman"/>
          <w:b/>
          <w:sz w:val="20"/>
          <w:szCs w:val="20"/>
        </w:rPr>
      </w:pPr>
      <w:r w:rsidRPr="0036606E">
        <w:rPr>
          <w:rFonts w:ascii="Times New Roman" w:hAnsi="Times New Roman" w:cs="Times New Roman"/>
          <w:b/>
          <w:sz w:val="20"/>
          <w:szCs w:val="20"/>
        </w:rPr>
        <w:t>МУНИЦИПАЛЬНАЯ ОЛИМПИАДА                                                                   201</w:t>
      </w:r>
      <w:r w:rsidR="00161992">
        <w:rPr>
          <w:rFonts w:ascii="Times New Roman" w:hAnsi="Times New Roman" w:cs="Times New Roman"/>
          <w:b/>
          <w:sz w:val="20"/>
          <w:szCs w:val="20"/>
        </w:rPr>
        <w:t>8</w:t>
      </w:r>
      <w:r w:rsidRPr="0036606E">
        <w:rPr>
          <w:rFonts w:ascii="Times New Roman" w:hAnsi="Times New Roman" w:cs="Times New Roman"/>
          <w:b/>
          <w:sz w:val="20"/>
          <w:szCs w:val="20"/>
        </w:rPr>
        <w:t>-201</w:t>
      </w:r>
      <w:r w:rsidR="00161992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36606E">
        <w:rPr>
          <w:rFonts w:ascii="Times New Roman" w:hAnsi="Times New Roman" w:cs="Times New Roman"/>
          <w:b/>
          <w:sz w:val="20"/>
          <w:szCs w:val="20"/>
        </w:rPr>
        <w:t xml:space="preserve">УЧЕБНЫЙ ГОД   </w:t>
      </w:r>
    </w:p>
    <w:p w:rsidR="00615F84" w:rsidRDefault="00615F84" w:rsidP="00E20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- 11 классы</w:t>
      </w:r>
    </w:p>
    <w:p w:rsidR="00615F84" w:rsidRPr="004C439A" w:rsidRDefault="00615F84" w:rsidP="004C4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57" w:rsidRPr="00615D23" w:rsidRDefault="00B216EA" w:rsidP="00615D23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615D23">
        <w:rPr>
          <w:rFonts w:ascii="Times New Roman" w:hAnsi="Times New Roman"/>
          <w:sz w:val="28"/>
          <w:szCs w:val="28"/>
        </w:rPr>
        <w:t>1.</w:t>
      </w:r>
      <w:r w:rsidR="00BE7957" w:rsidRPr="00615D23">
        <w:rPr>
          <w:rFonts w:ascii="Times New Roman" w:hAnsi="Times New Roman"/>
          <w:sz w:val="28"/>
          <w:szCs w:val="28"/>
        </w:rPr>
        <w:t xml:space="preserve"> </w:t>
      </w:r>
      <w:r w:rsidR="00E20F3A" w:rsidRPr="00615D23">
        <w:rPr>
          <w:rStyle w:val="ab"/>
          <w:rFonts w:ascii="Times New Roman" w:hAnsi="Times New Roman"/>
          <w:b/>
          <w:color w:val="000000"/>
          <w:sz w:val="28"/>
          <w:szCs w:val="28"/>
        </w:rPr>
        <w:t xml:space="preserve">Характеристика структуры и регламент  </w:t>
      </w:r>
      <w:r w:rsidR="00615D23">
        <w:rPr>
          <w:rStyle w:val="ab"/>
          <w:rFonts w:ascii="Times New Roman" w:hAnsi="Times New Roman"/>
          <w:b/>
          <w:color w:val="000000"/>
          <w:sz w:val="28"/>
          <w:szCs w:val="28"/>
        </w:rPr>
        <w:t xml:space="preserve">работы </w:t>
      </w:r>
      <w:r w:rsidR="00BE7957" w:rsidRPr="00615D23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E20F3A" w:rsidRPr="00615D23">
        <w:rPr>
          <w:rFonts w:ascii="Times New Roman" w:hAnsi="Times New Roman"/>
          <w:b w:val="0"/>
          <w:sz w:val="28"/>
          <w:szCs w:val="28"/>
        </w:rPr>
        <w:t xml:space="preserve"> </w:t>
      </w:r>
      <w:r w:rsidR="00E20F3A" w:rsidRPr="00615D23">
        <w:rPr>
          <w:rFonts w:ascii="Times New Roman" w:hAnsi="Times New Roman"/>
          <w:sz w:val="28"/>
          <w:szCs w:val="28"/>
        </w:rPr>
        <w:t>по обществознанию</w:t>
      </w:r>
    </w:p>
    <w:p w:rsidR="0036606E" w:rsidRDefault="004C439A" w:rsidP="00615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Муниципальный этап  Всероссийской олимпиады по обществознанию  </w:t>
      </w:r>
      <w:r w:rsidR="00E20F3A" w:rsidRPr="00615D23">
        <w:rPr>
          <w:rFonts w:ascii="Times New Roman" w:hAnsi="Times New Roman" w:cs="Times New Roman"/>
          <w:sz w:val="28"/>
          <w:szCs w:val="28"/>
        </w:rPr>
        <w:t>проводится дл</w:t>
      </w:r>
      <w:r w:rsidR="00F87BD0">
        <w:rPr>
          <w:rFonts w:ascii="Times New Roman" w:hAnsi="Times New Roman" w:cs="Times New Roman"/>
          <w:sz w:val="28"/>
          <w:szCs w:val="28"/>
        </w:rPr>
        <w:t>я</w:t>
      </w:r>
      <w:r w:rsidR="00E20F3A" w:rsidRPr="00615D23">
        <w:rPr>
          <w:rFonts w:ascii="Times New Roman" w:hAnsi="Times New Roman" w:cs="Times New Roman"/>
          <w:sz w:val="28"/>
          <w:szCs w:val="28"/>
        </w:rPr>
        <w:t xml:space="preserve"> 7- 11 классов. В</w:t>
      </w:r>
      <w:r w:rsidRPr="00615D23">
        <w:rPr>
          <w:rFonts w:ascii="Times New Roman" w:hAnsi="Times New Roman" w:cs="Times New Roman"/>
          <w:sz w:val="28"/>
          <w:szCs w:val="28"/>
        </w:rPr>
        <w:t xml:space="preserve"> 7-8 классах </w:t>
      </w:r>
      <w:r w:rsidR="00F87BD0">
        <w:rPr>
          <w:rFonts w:ascii="Times New Roman" w:hAnsi="Times New Roman" w:cs="Times New Roman"/>
          <w:sz w:val="28"/>
          <w:szCs w:val="28"/>
        </w:rPr>
        <w:t>-</w:t>
      </w:r>
      <w:r w:rsidRPr="00615D23">
        <w:rPr>
          <w:rFonts w:ascii="Times New Roman" w:hAnsi="Times New Roman" w:cs="Times New Roman"/>
          <w:sz w:val="28"/>
          <w:szCs w:val="28"/>
        </w:rPr>
        <w:t xml:space="preserve"> </w:t>
      </w:r>
      <w:r w:rsidR="00E20F3A" w:rsidRPr="00615D23">
        <w:rPr>
          <w:rFonts w:ascii="Times New Roman" w:hAnsi="Times New Roman" w:cs="Times New Roman"/>
          <w:b/>
          <w:sz w:val="28"/>
          <w:szCs w:val="28"/>
        </w:rPr>
        <w:t xml:space="preserve">один тур, в </w:t>
      </w:r>
      <w:r w:rsidRPr="0061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D23">
        <w:rPr>
          <w:rFonts w:ascii="Times New Roman" w:hAnsi="Times New Roman" w:cs="Times New Roman"/>
          <w:sz w:val="28"/>
          <w:szCs w:val="28"/>
        </w:rPr>
        <w:t xml:space="preserve">9-11 классах - </w:t>
      </w:r>
      <w:r w:rsidRPr="00615D23">
        <w:rPr>
          <w:rFonts w:ascii="Times New Roman" w:hAnsi="Times New Roman" w:cs="Times New Roman"/>
          <w:b/>
          <w:sz w:val="28"/>
          <w:szCs w:val="28"/>
        </w:rPr>
        <w:t xml:space="preserve">два тура, </w:t>
      </w:r>
      <w:r w:rsidRPr="00615D23">
        <w:rPr>
          <w:rFonts w:ascii="Times New Roman" w:hAnsi="Times New Roman" w:cs="Times New Roman"/>
          <w:sz w:val="28"/>
          <w:szCs w:val="28"/>
        </w:rPr>
        <w:t>которые проводятся</w:t>
      </w:r>
      <w:r w:rsidRPr="00615D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D23">
        <w:rPr>
          <w:rFonts w:ascii="Times New Roman" w:hAnsi="Times New Roman" w:cs="Times New Roman"/>
          <w:sz w:val="28"/>
          <w:szCs w:val="28"/>
        </w:rPr>
        <w:t>в</w:t>
      </w:r>
      <w:r w:rsidRPr="00615D23">
        <w:rPr>
          <w:rFonts w:ascii="Times New Roman" w:hAnsi="Times New Roman" w:cs="Times New Roman"/>
          <w:b/>
          <w:sz w:val="28"/>
          <w:szCs w:val="28"/>
        </w:rPr>
        <w:t xml:space="preserve"> один день.</w:t>
      </w:r>
      <w:r w:rsidRPr="0061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9A" w:rsidRPr="00615D23" w:rsidRDefault="004C439A" w:rsidP="00615D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В 7-</w:t>
      </w:r>
      <w:r w:rsidR="00E20F3A" w:rsidRPr="00615D23">
        <w:rPr>
          <w:rFonts w:ascii="Times New Roman" w:hAnsi="Times New Roman" w:cs="Times New Roman"/>
          <w:sz w:val="28"/>
          <w:szCs w:val="28"/>
        </w:rPr>
        <w:t>8</w:t>
      </w:r>
      <w:r w:rsidRPr="00615D23">
        <w:rPr>
          <w:rFonts w:ascii="Times New Roman" w:hAnsi="Times New Roman" w:cs="Times New Roman"/>
          <w:sz w:val="28"/>
          <w:szCs w:val="28"/>
        </w:rPr>
        <w:t xml:space="preserve"> классах на написание  работы </w:t>
      </w:r>
      <w:r w:rsidRPr="00615D23">
        <w:rPr>
          <w:rFonts w:ascii="Times New Roman" w:hAnsi="Times New Roman" w:cs="Times New Roman"/>
          <w:b/>
          <w:sz w:val="28"/>
          <w:szCs w:val="28"/>
        </w:rPr>
        <w:t>первого тура</w:t>
      </w:r>
      <w:r w:rsidRPr="00615D23">
        <w:rPr>
          <w:rFonts w:ascii="Times New Roman" w:hAnsi="Times New Roman" w:cs="Times New Roman"/>
          <w:sz w:val="28"/>
          <w:szCs w:val="28"/>
        </w:rPr>
        <w:t xml:space="preserve"> выделяется  </w:t>
      </w:r>
      <w:r w:rsidR="00E20F3A" w:rsidRPr="00615D23">
        <w:rPr>
          <w:rFonts w:ascii="Times New Roman" w:hAnsi="Times New Roman" w:cs="Times New Roman"/>
          <w:b/>
          <w:sz w:val="28"/>
          <w:szCs w:val="28"/>
        </w:rPr>
        <w:t xml:space="preserve">1 час. </w:t>
      </w:r>
      <w:r w:rsidR="00F87BD0">
        <w:rPr>
          <w:rFonts w:ascii="Times New Roman" w:hAnsi="Times New Roman" w:cs="Times New Roman"/>
          <w:b/>
          <w:sz w:val="28"/>
          <w:szCs w:val="28"/>
        </w:rPr>
        <w:t>3</w:t>
      </w:r>
      <w:r w:rsidR="00E20F3A" w:rsidRPr="00615D23">
        <w:rPr>
          <w:rFonts w:ascii="Times New Roman" w:hAnsi="Times New Roman" w:cs="Times New Roman"/>
          <w:b/>
          <w:sz w:val="28"/>
          <w:szCs w:val="28"/>
        </w:rPr>
        <w:t xml:space="preserve">0 мин, </w:t>
      </w:r>
      <w:r w:rsidR="00E20F3A" w:rsidRPr="00615D23">
        <w:rPr>
          <w:rFonts w:ascii="Times New Roman" w:hAnsi="Times New Roman" w:cs="Times New Roman"/>
          <w:sz w:val="28"/>
          <w:szCs w:val="28"/>
        </w:rPr>
        <w:t>в 9-11 классах</w:t>
      </w:r>
      <w:r w:rsidR="00E20F3A" w:rsidRPr="0061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C1" w:rsidRPr="000932C1">
        <w:rPr>
          <w:rFonts w:ascii="Times New Roman" w:hAnsi="Times New Roman" w:cs="Times New Roman"/>
          <w:b/>
          <w:sz w:val="28"/>
          <w:szCs w:val="28"/>
          <w:u w:val="single"/>
        </w:rPr>
        <w:t>на 2 тура 2</w:t>
      </w:r>
      <w:r w:rsidR="00E20F3A" w:rsidRPr="00093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0932C1" w:rsidRPr="000932C1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E20F3A" w:rsidRPr="00093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3CCC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E20F3A" w:rsidRPr="00093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минут.</w:t>
      </w:r>
    </w:p>
    <w:p w:rsidR="000932C1" w:rsidRPr="00615D23" w:rsidRDefault="000932C1" w:rsidP="00093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C1">
        <w:rPr>
          <w:rFonts w:ascii="Times New Roman" w:hAnsi="Times New Roman" w:cs="Times New Roman"/>
          <w:sz w:val="28"/>
          <w:szCs w:val="28"/>
        </w:rPr>
        <w:t>Соотношение времени, отводимого на I и II части работы в 9–11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C1">
        <w:rPr>
          <w:rFonts w:ascii="Times New Roman" w:hAnsi="Times New Roman" w:cs="Times New Roman"/>
          <w:sz w:val="28"/>
          <w:szCs w:val="28"/>
        </w:rPr>
        <w:t xml:space="preserve">является ориентировочным. Участники распределяют время своей </w:t>
      </w:r>
      <w:r w:rsidRPr="000932C1">
        <w:rPr>
          <w:rFonts w:ascii="Times New Roman" w:hAnsi="Times New Roman" w:cs="Times New Roman"/>
          <w:b/>
          <w:sz w:val="28"/>
          <w:szCs w:val="28"/>
        </w:rPr>
        <w:t>работы самостоятельно.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Если они закончили работу 1 тура могут выполнять  задания 2 тура.</w:t>
      </w:r>
    </w:p>
    <w:p w:rsidR="004C439A" w:rsidRPr="00AA7A2D" w:rsidRDefault="00B216EA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A2D">
        <w:rPr>
          <w:rFonts w:ascii="Times New Roman" w:hAnsi="Times New Roman" w:cs="Times New Roman"/>
          <w:sz w:val="28"/>
          <w:szCs w:val="28"/>
          <w:u w:val="single"/>
        </w:rPr>
        <w:t xml:space="preserve">Задания первого тура для </w:t>
      </w:r>
      <w:r w:rsidR="00F87BD0" w:rsidRPr="00AA7A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A7A2D">
        <w:rPr>
          <w:rFonts w:ascii="Times New Roman" w:hAnsi="Times New Roman" w:cs="Times New Roman"/>
          <w:sz w:val="28"/>
          <w:szCs w:val="28"/>
          <w:u w:val="single"/>
        </w:rPr>
        <w:t>–11 классов выполняются на бланке, содержащем текст заданий.</w:t>
      </w:r>
    </w:p>
    <w:p w:rsidR="004C439A" w:rsidRPr="00615D23" w:rsidRDefault="004C439A" w:rsidP="00615D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5"/>
        <w:gridCol w:w="4501"/>
      </w:tblGrid>
      <w:tr w:rsidR="002D748B" w:rsidRPr="00615D23" w:rsidTr="002D748B">
        <w:tc>
          <w:tcPr>
            <w:tcW w:w="4395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501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2D748B" w:rsidRPr="00615D23" w:rsidTr="002D748B">
        <w:tc>
          <w:tcPr>
            <w:tcW w:w="4395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  <w:r w:rsidR="00B216EA"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  <w:r w:rsidR="00B216EA"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2D748B" w:rsidRPr="00615D23" w:rsidRDefault="002D748B" w:rsidP="001F0D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  <w:r w:rsidR="001F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D748B" w:rsidRPr="00615D23" w:rsidTr="002D748B">
        <w:tc>
          <w:tcPr>
            <w:tcW w:w="4395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  <w:r w:rsidR="00B216EA"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  <w:r w:rsidR="00B216EA"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93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два тура </w:t>
            </w:r>
          </w:p>
        </w:tc>
        <w:tc>
          <w:tcPr>
            <w:tcW w:w="4501" w:type="dxa"/>
          </w:tcPr>
          <w:p w:rsidR="002D748B" w:rsidRPr="00615D23" w:rsidRDefault="000932C1" w:rsidP="00D33C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B" w:rsidRPr="00615D2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48B" w:rsidRPr="0061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D748B" w:rsidRPr="00615D2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748B" w:rsidRPr="00615D23" w:rsidTr="002D748B">
        <w:tc>
          <w:tcPr>
            <w:tcW w:w="4395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Сочинение-эссе</w:t>
            </w:r>
            <w:r w:rsidR="00366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тур)</w:t>
            </w:r>
          </w:p>
        </w:tc>
        <w:tc>
          <w:tcPr>
            <w:tcW w:w="4501" w:type="dxa"/>
          </w:tcPr>
          <w:p w:rsidR="002D748B" w:rsidRPr="00615D23" w:rsidRDefault="002D748B" w:rsidP="00615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</w:tbl>
    <w:p w:rsidR="00F24E57" w:rsidRPr="00615D23" w:rsidRDefault="00F24E57" w:rsidP="00615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F3A" w:rsidRPr="000E2CFE" w:rsidRDefault="004C439A" w:rsidP="000E2CFE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Второй тур содержит  одно задание – написание сочинения-эссе на основе выбора участником одной из тем. </w:t>
      </w:r>
    </w:p>
    <w:p w:rsidR="00615F84" w:rsidRPr="00615D23" w:rsidRDefault="00615F84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color w:val="000000"/>
          <w:sz w:val="28"/>
          <w:szCs w:val="28"/>
        </w:rPr>
        <w:lastRenderedPageBreak/>
        <w:t>2. Рекомендации по проведению.</w:t>
      </w:r>
    </w:p>
    <w:p w:rsidR="00615F84" w:rsidRPr="00615D23" w:rsidRDefault="00615F84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Перед началом выполнения работы </w:t>
      </w:r>
      <w:r w:rsidR="000E2CF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в аудитории </w:t>
      </w:r>
      <w:r w:rsidRPr="00615D2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организатор должен обратить внимание конкурсантов:</w:t>
      </w:r>
    </w:p>
    <w:p w:rsidR="00615F84" w:rsidRPr="00615D23" w:rsidRDefault="00615F84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- на структуру работы  и время, отведенное на ее выполнение </w:t>
      </w:r>
      <w:r w:rsidRPr="00615D23">
        <w:rPr>
          <w:rStyle w:val="ab"/>
          <w:rFonts w:ascii="Times New Roman" w:hAnsi="Times New Roman" w:cs="Times New Roman"/>
          <w:color w:val="000000"/>
          <w:sz w:val="28"/>
          <w:szCs w:val="28"/>
          <w:u w:val="single"/>
        </w:rPr>
        <w:t>(характеристика заданий и пояснения к их выполнению организатором не озвучиваются)</w:t>
      </w:r>
    </w:p>
    <w:p w:rsidR="00615F84" w:rsidRPr="00615D23" w:rsidRDefault="00615F84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- ответы на задания олимпиады ученик  отмечает на листах с заданиями </w:t>
      </w:r>
    </w:p>
    <w:p w:rsidR="00E20F3A" w:rsidRPr="00615D23" w:rsidRDefault="00E20F3A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- обратить внимание участников, что работа выполняется </w:t>
      </w:r>
      <w:r w:rsidRPr="00615D23">
        <w:rPr>
          <w:rStyle w:val="ab"/>
          <w:rFonts w:ascii="Times New Roman" w:hAnsi="Times New Roman" w:cs="Times New Roman"/>
          <w:color w:val="000000"/>
          <w:sz w:val="28"/>
          <w:szCs w:val="28"/>
          <w:u w:val="single"/>
        </w:rPr>
        <w:t>только ручкой</w:t>
      </w:r>
    </w:p>
    <w:p w:rsidR="00E20F3A" w:rsidRPr="00615D23" w:rsidRDefault="00615D23" w:rsidP="00615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23">
        <w:rPr>
          <w:rFonts w:ascii="Times New Roman" w:hAnsi="Times New Roman" w:cs="Times New Roman"/>
          <w:b/>
          <w:sz w:val="28"/>
          <w:szCs w:val="28"/>
        </w:rPr>
        <w:t>3</w:t>
      </w:r>
      <w:r w:rsidR="00E20F3A" w:rsidRPr="00615D23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муниципального этапа олимпиады  включает: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помещения, в которых участники при выполнении заданий могли бы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сидеть по одному за партой; 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-помещение для проверки работ;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оргтехнику (компьютер, принтер, копир) и бумагу для распечатки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заданий;</w:t>
      </w:r>
    </w:p>
    <w:p w:rsidR="00615D23" w:rsidRPr="00615D23" w:rsidRDefault="00615D23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- в олимпиадных заданиях по обществознанию </w:t>
      </w:r>
      <w:r w:rsidRPr="00615D23">
        <w:rPr>
          <w:rFonts w:ascii="Times New Roman" w:hAnsi="Times New Roman" w:cs="Times New Roman"/>
          <w:b/>
          <w:sz w:val="28"/>
          <w:szCs w:val="28"/>
          <w:u w:val="single"/>
        </w:rPr>
        <w:t>есть задания с цветными иллюстрациями, поэтому потребуется цветная печать.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</w:t>
      </w:r>
      <w:r w:rsidR="00615D23" w:rsidRPr="00615D23">
        <w:rPr>
          <w:rFonts w:ascii="Times New Roman" w:hAnsi="Times New Roman" w:cs="Times New Roman"/>
          <w:sz w:val="28"/>
          <w:szCs w:val="28"/>
        </w:rPr>
        <w:t xml:space="preserve"> для каждого участника должен быть </w:t>
      </w:r>
      <w:r w:rsidRPr="00615D23">
        <w:rPr>
          <w:rFonts w:ascii="Times New Roman" w:hAnsi="Times New Roman" w:cs="Times New Roman"/>
          <w:sz w:val="28"/>
          <w:szCs w:val="28"/>
        </w:rPr>
        <w:t xml:space="preserve">распечатан комплект заданий; 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-для 9-11 классов тетради (в линейку) 12 листов для написания сочинения-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эссе; 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-листы для черновиков.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Участники должны иметь собственные авторучки, а также (при необходимости) линейки. Оргкомитету рекомендуется иметь для участников</w:t>
      </w:r>
    </w:p>
    <w:p w:rsidR="00E20F3A" w:rsidRPr="00615D23" w:rsidRDefault="00E20F3A" w:rsidP="0061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запасные авторучки.</w:t>
      </w:r>
    </w:p>
    <w:p w:rsidR="00615D23" w:rsidRPr="00615D23" w:rsidRDefault="00615F84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15D23" w:rsidRPr="00615D2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Оценка работ конкурсантов </w:t>
      </w:r>
    </w:p>
    <w:p w:rsidR="00615D23" w:rsidRPr="00615D23" w:rsidRDefault="00615D23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Жюри муниципального этапа рекомендуется при оценивании олимпиадных работ каждую из них проверять двум членам жюри  с последующим подключением дополнительного члена жюри (председателя) при значительном расхождении оценок тех, кто первоначально проверил </w:t>
      </w:r>
      <w:r w:rsidRPr="00615D23">
        <w:rPr>
          <w:rFonts w:ascii="Times New Roman" w:hAnsi="Times New Roman" w:cs="Times New Roman"/>
          <w:sz w:val="28"/>
          <w:szCs w:val="28"/>
        </w:rPr>
        <w:lastRenderedPageBreak/>
        <w:t xml:space="preserve">работу. Это особенно важно при обращении к творческим заданиям, требующим развернутого ответа (эссе). </w:t>
      </w:r>
      <w:r w:rsidRPr="00615D2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615D23" w:rsidRPr="00615D23" w:rsidRDefault="00615D23" w:rsidP="00615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Результаты участников  за первый и второй тур суммируются, и составляется рейтинг по каждой параллели отдельно, на основании которого определяются победители и призеры по параллелям.</w:t>
      </w:r>
    </w:p>
    <w:p w:rsidR="00615D23" w:rsidRPr="000E2CFE" w:rsidRDefault="00615D23" w:rsidP="00615D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FE">
        <w:rPr>
          <w:rFonts w:ascii="Times New Roman" w:hAnsi="Times New Roman" w:cs="Times New Roman"/>
          <w:sz w:val="28"/>
          <w:szCs w:val="28"/>
        </w:rPr>
        <w:t>Результаты участников  7-</w:t>
      </w:r>
      <w:r w:rsidR="000E2CFE">
        <w:rPr>
          <w:rFonts w:ascii="Times New Roman" w:hAnsi="Times New Roman" w:cs="Times New Roman"/>
          <w:sz w:val="28"/>
          <w:szCs w:val="28"/>
        </w:rPr>
        <w:t>8</w:t>
      </w:r>
      <w:r w:rsidRPr="000E2CF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E2CFE">
        <w:rPr>
          <w:rFonts w:ascii="Times New Roman" w:hAnsi="Times New Roman" w:cs="Times New Roman"/>
          <w:sz w:val="28"/>
          <w:szCs w:val="28"/>
        </w:rPr>
        <w:t xml:space="preserve">в протоколе указываются в баллах и процентах. </w:t>
      </w:r>
    </w:p>
    <w:p w:rsidR="00615D23" w:rsidRPr="000E2CFE" w:rsidRDefault="00615D23" w:rsidP="000E2CFE">
      <w:pPr>
        <w:pStyle w:val="aa"/>
        <w:spacing w:before="0" w:beforeAutospacing="0" w:after="0" w:afterAutospacing="0" w:line="360" w:lineRule="auto"/>
        <w:ind w:firstLine="708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0E2CF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число баллов, которые могут получить участники </w:t>
      </w:r>
      <w:r w:rsidR="000E2CFE">
        <w:rPr>
          <w:rFonts w:ascii="Times New Roman" w:hAnsi="Times New Roman" w:cs="Times New Roman"/>
          <w:color w:val="auto"/>
          <w:sz w:val="28"/>
          <w:szCs w:val="28"/>
        </w:rPr>
        <w:t xml:space="preserve">(9-11 классы) </w:t>
      </w:r>
      <w:r w:rsidRPr="000E2CFE">
        <w:rPr>
          <w:rFonts w:ascii="Times New Roman" w:hAnsi="Times New Roman" w:cs="Times New Roman"/>
          <w:color w:val="auto"/>
          <w:sz w:val="28"/>
          <w:szCs w:val="28"/>
        </w:rPr>
        <w:t xml:space="preserve">за второй тур– 40 баллов (таблица 2). </w:t>
      </w:r>
    </w:p>
    <w:p w:rsidR="000E2CFE" w:rsidRPr="00615D23" w:rsidRDefault="000E2CFE" w:rsidP="000E2C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0"/>
        <w:gridCol w:w="1411"/>
        <w:gridCol w:w="1410"/>
        <w:gridCol w:w="1411"/>
        <w:gridCol w:w="1411"/>
      </w:tblGrid>
      <w:tr w:rsidR="000E2CFE" w:rsidRPr="00615D23" w:rsidTr="001F0D2A">
        <w:tc>
          <w:tcPr>
            <w:tcW w:w="2518" w:type="dxa"/>
            <w:shd w:val="clear" w:color="auto" w:fill="EEECE1" w:themeFill="background2"/>
          </w:tcPr>
          <w:p w:rsidR="000E2CFE" w:rsidRPr="001F0D2A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0" w:type="dxa"/>
            <w:shd w:val="clear" w:color="auto" w:fill="EEECE1" w:themeFill="background2"/>
          </w:tcPr>
          <w:p w:rsidR="000E2CFE" w:rsidRPr="00615D23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1" w:type="dxa"/>
            <w:shd w:val="clear" w:color="auto" w:fill="EEECE1" w:themeFill="background2"/>
          </w:tcPr>
          <w:p w:rsidR="000E2CFE" w:rsidRPr="00615D23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0" w:type="dxa"/>
            <w:shd w:val="clear" w:color="auto" w:fill="EEECE1" w:themeFill="background2"/>
          </w:tcPr>
          <w:p w:rsidR="000E2CFE" w:rsidRPr="00615D23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1" w:type="dxa"/>
            <w:shd w:val="clear" w:color="auto" w:fill="EEECE1" w:themeFill="background2"/>
          </w:tcPr>
          <w:p w:rsidR="000E2CFE" w:rsidRPr="00615D23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EEECE1" w:themeFill="background2"/>
          </w:tcPr>
          <w:p w:rsidR="000E2CFE" w:rsidRPr="00615D23" w:rsidRDefault="000E2CFE" w:rsidP="00366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E2CFE" w:rsidRPr="00615D23" w:rsidTr="004102B6">
        <w:tc>
          <w:tcPr>
            <w:tcW w:w="2518" w:type="dxa"/>
            <w:shd w:val="clear" w:color="auto" w:fill="auto"/>
          </w:tcPr>
          <w:p w:rsidR="000E2CFE" w:rsidRPr="001F0D2A" w:rsidRDefault="000E2CFE" w:rsidP="004102B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баллов за 1 тур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104A35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AA7A2D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D33CCC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D33CCC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E2CFE" w:rsidRPr="00615D23" w:rsidTr="004102B6">
        <w:tc>
          <w:tcPr>
            <w:tcW w:w="2518" w:type="dxa"/>
            <w:shd w:val="clear" w:color="auto" w:fill="auto"/>
          </w:tcPr>
          <w:p w:rsidR="000E2CFE" w:rsidRPr="001F0D2A" w:rsidRDefault="000E2CFE" w:rsidP="004102B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баллов 2 тур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0D2A" w:rsidRPr="00615D23" w:rsidTr="004102B6">
        <w:tc>
          <w:tcPr>
            <w:tcW w:w="2518" w:type="dxa"/>
            <w:shd w:val="clear" w:color="auto" w:fill="auto"/>
          </w:tcPr>
          <w:p w:rsidR="001F0D2A" w:rsidRPr="001F0D2A" w:rsidRDefault="001F0D2A" w:rsidP="004102B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работу</w:t>
            </w:r>
          </w:p>
        </w:tc>
        <w:tc>
          <w:tcPr>
            <w:tcW w:w="1410" w:type="dxa"/>
            <w:shd w:val="clear" w:color="auto" w:fill="auto"/>
          </w:tcPr>
          <w:p w:rsidR="001F0D2A" w:rsidRPr="001F0D2A" w:rsidRDefault="001F0D2A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1" w:type="dxa"/>
            <w:shd w:val="clear" w:color="auto" w:fill="auto"/>
          </w:tcPr>
          <w:p w:rsidR="001F0D2A" w:rsidRPr="001F0D2A" w:rsidRDefault="001F0D2A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0" w:type="dxa"/>
            <w:shd w:val="clear" w:color="auto" w:fill="auto"/>
          </w:tcPr>
          <w:p w:rsidR="001F0D2A" w:rsidRPr="001F0D2A" w:rsidRDefault="001F0D2A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1" w:type="dxa"/>
            <w:shd w:val="clear" w:color="auto" w:fill="auto"/>
          </w:tcPr>
          <w:p w:rsidR="001F0D2A" w:rsidRPr="001F0D2A" w:rsidRDefault="001F0D2A" w:rsidP="00D33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C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1F0D2A" w:rsidRPr="001F0D2A" w:rsidRDefault="001F0D2A" w:rsidP="00D33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2CFE" w:rsidRPr="00615D23" w:rsidTr="004102B6">
        <w:trPr>
          <w:trHeight w:val="561"/>
        </w:trPr>
        <w:tc>
          <w:tcPr>
            <w:tcW w:w="2518" w:type="dxa"/>
            <w:shd w:val="clear" w:color="auto" w:fill="auto"/>
          </w:tcPr>
          <w:p w:rsidR="000E2CFE" w:rsidRPr="001F0D2A" w:rsidRDefault="000E2CFE" w:rsidP="004102B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туров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E2CFE" w:rsidRPr="00615D23" w:rsidRDefault="000E2CFE" w:rsidP="001F0D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E2CFE" w:rsidRDefault="000E2CFE" w:rsidP="0089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24" w:rsidRDefault="00895424" w:rsidP="0089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24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Уважаемые члены жюри, обращаем </w:t>
      </w:r>
      <w:r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В</w:t>
      </w:r>
      <w:r w:rsidRPr="00895424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аше внимание,</w:t>
      </w:r>
      <w:r>
        <w:rPr>
          <w:rFonts w:ascii="Times New Roman" w:hAnsi="Times New Roman" w:cs="Times New Roman"/>
          <w:sz w:val="28"/>
          <w:szCs w:val="28"/>
        </w:rPr>
        <w:t xml:space="preserve"> что в 7 - 9 классе общее количество баллов за всю работу составляет 100 баллов (100% соответственно).</w:t>
      </w:r>
    </w:p>
    <w:p w:rsidR="00895424" w:rsidRDefault="00895424" w:rsidP="00895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и 11 классе общее количество баллов за всю работу 110 и 120 соответственно. Поэтому, при подведении итогов олимпиады, просим Вас учесть этот факт при определении процента выполнения заданий в работе.</w:t>
      </w:r>
    </w:p>
    <w:p w:rsidR="00895424" w:rsidRDefault="00895424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424" w:rsidRDefault="00895424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A2D" w:rsidRPr="00AA7A2D" w:rsidRDefault="000E2CFE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A2D">
        <w:rPr>
          <w:rFonts w:ascii="Times New Roman" w:hAnsi="Times New Roman" w:cs="Times New Roman"/>
          <w:sz w:val="28"/>
          <w:szCs w:val="28"/>
        </w:rPr>
        <w:t>7 класс</w:t>
      </w:r>
      <w:r w:rsidR="00AA7A2D" w:rsidRPr="00AA7A2D">
        <w:rPr>
          <w:rFonts w:ascii="Times New Roman" w:hAnsi="Times New Roman" w:cs="Times New Roman"/>
          <w:sz w:val="28"/>
          <w:szCs w:val="28"/>
        </w:rPr>
        <w:t xml:space="preserve">. </w:t>
      </w:r>
      <w:r w:rsidR="00AA7A2D" w:rsidRPr="00AA7A2D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A7A2D" w:rsidRPr="00FB74B9">
        <w:rPr>
          <w:rFonts w:ascii="Times New Roman" w:hAnsi="Times New Roman" w:cs="Times New Roman"/>
          <w:b/>
          <w:sz w:val="28"/>
          <w:szCs w:val="28"/>
        </w:rPr>
        <w:t xml:space="preserve"> заданий и баллы</w:t>
      </w:r>
      <w:r w:rsidR="00AA7A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7A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7A2D" w:rsidRPr="00B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2D">
        <w:rPr>
          <w:rFonts w:ascii="Times New Roman" w:hAnsi="Times New Roman" w:cs="Times New Roman"/>
          <w:b/>
          <w:sz w:val="28"/>
          <w:szCs w:val="28"/>
        </w:rPr>
        <w:t>тур: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3"/>
        <w:gridCol w:w="1197"/>
        <w:gridCol w:w="1198"/>
        <w:gridCol w:w="1197"/>
        <w:gridCol w:w="1197"/>
        <w:gridCol w:w="1197"/>
        <w:gridCol w:w="1197"/>
      </w:tblGrid>
      <w:tr w:rsidR="0036606E" w:rsidRPr="001C4E66" w:rsidTr="00104A35">
        <w:tc>
          <w:tcPr>
            <w:tcW w:w="1343" w:type="dxa"/>
            <w:shd w:val="clear" w:color="auto" w:fill="F2DBDB" w:themeFill="accent2" w:themeFillTint="33"/>
          </w:tcPr>
          <w:p w:rsidR="0036606E" w:rsidRPr="001A28CF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36606E" w:rsidRPr="001C4E66" w:rsidRDefault="0036606E" w:rsidP="0041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06E" w:rsidRPr="001C4E66" w:rsidTr="00104A35">
        <w:tc>
          <w:tcPr>
            <w:tcW w:w="1343" w:type="dxa"/>
          </w:tcPr>
          <w:p w:rsidR="0036606E" w:rsidRPr="001A28CF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C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97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8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36606E" w:rsidRPr="000A5280" w:rsidRDefault="0036606E" w:rsidP="00AF19A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606E" w:rsidRPr="001C4E66" w:rsidTr="00104A35">
        <w:tc>
          <w:tcPr>
            <w:tcW w:w="8526" w:type="dxa"/>
            <w:gridSpan w:val="7"/>
          </w:tcPr>
          <w:p w:rsidR="0036606E" w:rsidRPr="00AA7A2D" w:rsidRDefault="0036606E" w:rsidP="00AA7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9F">
              <w:rPr>
                <w:rFonts w:ascii="Times New Roman" w:hAnsi="Times New Roman" w:cs="Times New Roman"/>
                <w:sz w:val="28"/>
                <w:szCs w:val="28"/>
              </w:rPr>
              <w:t>ИТОГО ЗА РАБОТУ:</w:t>
            </w:r>
            <w:r w:rsidRPr="001C4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C4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464063" w:rsidRDefault="00464063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A2D" w:rsidRPr="00AA7A2D" w:rsidRDefault="000E2CFE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A2D">
        <w:rPr>
          <w:rFonts w:ascii="Times New Roman" w:hAnsi="Times New Roman" w:cs="Times New Roman"/>
          <w:sz w:val="28"/>
          <w:szCs w:val="28"/>
        </w:rPr>
        <w:t>8 класс</w:t>
      </w:r>
      <w:r w:rsidR="00AA7A2D" w:rsidRPr="00AA7A2D">
        <w:rPr>
          <w:rFonts w:ascii="Times New Roman" w:hAnsi="Times New Roman" w:cs="Times New Roman"/>
          <w:sz w:val="28"/>
          <w:szCs w:val="28"/>
        </w:rPr>
        <w:t xml:space="preserve">. </w:t>
      </w:r>
      <w:r w:rsidR="00AA7A2D" w:rsidRPr="00AA7A2D">
        <w:rPr>
          <w:rFonts w:ascii="Times New Roman" w:hAnsi="Times New Roman" w:cs="Times New Roman"/>
          <w:b/>
          <w:sz w:val="28"/>
          <w:szCs w:val="28"/>
        </w:rPr>
        <w:t>К</w:t>
      </w:r>
      <w:r w:rsidR="00AA7A2D" w:rsidRPr="00FB74B9">
        <w:rPr>
          <w:rFonts w:ascii="Times New Roman" w:hAnsi="Times New Roman" w:cs="Times New Roman"/>
          <w:b/>
          <w:sz w:val="28"/>
          <w:szCs w:val="28"/>
        </w:rPr>
        <w:t>оличество заданий и баллы</w:t>
      </w:r>
      <w:r w:rsidR="00AA7A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7A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7A2D" w:rsidRPr="00B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2D">
        <w:rPr>
          <w:rFonts w:ascii="Times New Roman" w:hAnsi="Times New Roman" w:cs="Times New Roman"/>
          <w:b/>
          <w:sz w:val="28"/>
          <w:szCs w:val="28"/>
        </w:rPr>
        <w:t>тур: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3"/>
        <w:gridCol w:w="860"/>
        <w:gridCol w:w="850"/>
        <w:gridCol w:w="1134"/>
        <w:gridCol w:w="1134"/>
        <w:gridCol w:w="993"/>
        <w:gridCol w:w="2268"/>
      </w:tblGrid>
      <w:tr w:rsidR="0036606E" w:rsidRPr="00DA2036" w:rsidTr="00776895">
        <w:tc>
          <w:tcPr>
            <w:tcW w:w="0" w:type="auto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860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6606E" w:rsidRPr="00FB74B9" w:rsidRDefault="0036606E" w:rsidP="0013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06E" w:rsidRPr="00DA2036" w:rsidTr="00776895">
        <w:trPr>
          <w:trHeight w:val="582"/>
        </w:trPr>
        <w:tc>
          <w:tcPr>
            <w:tcW w:w="0" w:type="auto"/>
          </w:tcPr>
          <w:p w:rsidR="0036606E" w:rsidRPr="00DA2036" w:rsidRDefault="0036606E" w:rsidP="0013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60" w:type="dxa"/>
          </w:tcPr>
          <w:p w:rsidR="0036606E" w:rsidRPr="000A5280" w:rsidRDefault="0036606E" w:rsidP="00A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850" w:type="dxa"/>
          </w:tcPr>
          <w:p w:rsidR="0036606E" w:rsidRPr="000A5280" w:rsidRDefault="0036606E" w:rsidP="00A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36606E" w:rsidRPr="000A5280" w:rsidRDefault="00776895" w:rsidP="00A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06E" w:rsidRPr="000A528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36606E" w:rsidRPr="000A5280" w:rsidRDefault="00776895" w:rsidP="00A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06E" w:rsidRPr="000A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6606E" w:rsidRPr="000A5280" w:rsidRDefault="0036606E" w:rsidP="0077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895" w:rsidRPr="000A5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606E" w:rsidRPr="000A5280" w:rsidRDefault="0036606E" w:rsidP="0013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36606E" w:rsidRPr="00DA2036" w:rsidTr="00776895">
        <w:trPr>
          <w:trHeight w:val="582"/>
        </w:trPr>
        <w:tc>
          <w:tcPr>
            <w:tcW w:w="8472" w:type="dxa"/>
            <w:gridSpan w:val="7"/>
          </w:tcPr>
          <w:p w:rsidR="0036606E" w:rsidRPr="00AA7A2D" w:rsidRDefault="0036606E" w:rsidP="00AA7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2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РАБОТУ: 100 баллов</w:t>
            </w:r>
          </w:p>
        </w:tc>
      </w:tr>
    </w:tbl>
    <w:p w:rsidR="00AA7A2D" w:rsidRDefault="00AA7A2D" w:rsidP="000E2CFE">
      <w:pPr>
        <w:rPr>
          <w:rFonts w:ascii="Times New Roman" w:hAnsi="Times New Roman" w:cs="Times New Roman"/>
          <w:sz w:val="28"/>
          <w:szCs w:val="28"/>
        </w:rPr>
      </w:pPr>
    </w:p>
    <w:p w:rsidR="001E2936" w:rsidRPr="00AA7A2D" w:rsidRDefault="000E2CFE" w:rsidP="00AA7A2D">
      <w:pPr>
        <w:rPr>
          <w:rFonts w:ascii="Times New Roman" w:hAnsi="Times New Roman" w:cs="Times New Roman"/>
          <w:sz w:val="28"/>
          <w:szCs w:val="28"/>
        </w:rPr>
      </w:pPr>
      <w:r w:rsidRPr="00AA7A2D">
        <w:rPr>
          <w:rFonts w:ascii="Times New Roman" w:hAnsi="Times New Roman" w:cs="Times New Roman"/>
          <w:sz w:val="28"/>
          <w:szCs w:val="28"/>
        </w:rPr>
        <w:t>9 класс</w:t>
      </w:r>
      <w:r w:rsidR="00AA7A2D" w:rsidRPr="00AA7A2D">
        <w:rPr>
          <w:rFonts w:ascii="Times New Roman" w:hAnsi="Times New Roman" w:cs="Times New Roman"/>
          <w:sz w:val="28"/>
          <w:szCs w:val="28"/>
        </w:rPr>
        <w:t xml:space="preserve">. </w:t>
      </w:r>
      <w:r w:rsidRPr="00AA7A2D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FB74B9">
        <w:rPr>
          <w:rFonts w:ascii="Times New Roman" w:hAnsi="Times New Roman" w:cs="Times New Roman"/>
          <w:b/>
          <w:sz w:val="28"/>
          <w:szCs w:val="28"/>
        </w:rPr>
        <w:t xml:space="preserve"> заданий и баллы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3"/>
        <w:gridCol w:w="1190"/>
        <w:gridCol w:w="1191"/>
        <w:gridCol w:w="1456"/>
        <w:gridCol w:w="1417"/>
        <w:gridCol w:w="1134"/>
        <w:gridCol w:w="1950"/>
      </w:tblGrid>
      <w:tr w:rsidR="001E2936" w:rsidTr="0066695C">
        <w:tc>
          <w:tcPr>
            <w:tcW w:w="9571" w:type="dxa"/>
            <w:gridSpan w:val="7"/>
          </w:tcPr>
          <w:p w:rsidR="001E2936" w:rsidRDefault="001E2936" w:rsidP="001E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 -</w:t>
            </w:r>
            <w:r w:rsidRPr="001E2936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  <w:p w:rsidR="001E2936" w:rsidRDefault="001E2936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06E" w:rsidTr="0036606E">
        <w:tc>
          <w:tcPr>
            <w:tcW w:w="1233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606E" w:rsidTr="0036606E">
        <w:tc>
          <w:tcPr>
            <w:tcW w:w="1233" w:type="dxa"/>
          </w:tcPr>
          <w:p w:rsidR="0036606E" w:rsidRDefault="0036606E" w:rsidP="0041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190" w:type="dxa"/>
          </w:tcPr>
          <w:p w:rsidR="0036606E" w:rsidRPr="003B397F" w:rsidRDefault="0036606E" w:rsidP="00A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36606E" w:rsidRPr="003B397F" w:rsidRDefault="0036606E" w:rsidP="00A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36606E" w:rsidRPr="003B397F" w:rsidRDefault="0036606E" w:rsidP="00A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6606E" w:rsidRPr="003B397F" w:rsidRDefault="00337869" w:rsidP="00A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606E" w:rsidRPr="003B397F" w:rsidRDefault="00337869" w:rsidP="00A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6606E" w:rsidRDefault="00337869" w:rsidP="0080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606E" w:rsidTr="00FD2532">
        <w:tc>
          <w:tcPr>
            <w:tcW w:w="9571" w:type="dxa"/>
            <w:gridSpan w:val="7"/>
          </w:tcPr>
          <w:p w:rsidR="0036606E" w:rsidRPr="00A719A1" w:rsidRDefault="0036606E" w:rsidP="001E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(ЭССЕ)- </w:t>
            </w:r>
            <w:r w:rsidRPr="00104A35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</w:tr>
      <w:tr w:rsidR="0036606E" w:rsidTr="00A06059">
        <w:tc>
          <w:tcPr>
            <w:tcW w:w="9571" w:type="dxa"/>
            <w:gridSpan w:val="7"/>
          </w:tcPr>
          <w:p w:rsidR="0036606E" w:rsidRPr="001E2936" w:rsidRDefault="0036606E" w:rsidP="001E2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</w:t>
            </w: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100 баллов</w:t>
            </w:r>
          </w:p>
        </w:tc>
      </w:tr>
    </w:tbl>
    <w:p w:rsidR="001E2936" w:rsidRDefault="001E2936" w:rsidP="000E2CFE">
      <w:pPr>
        <w:rPr>
          <w:rFonts w:ascii="Times New Roman" w:hAnsi="Times New Roman" w:cs="Times New Roman"/>
          <w:b/>
          <w:sz w:val="28"/>
          <w:szCs w:val="28"/>
        </w:rPr>
      </w:pPr>
    </w:p>
    <w:p w:rsidR="000E2CFE" w:rsidRPr="00AA7A2D" w:rsidRDefault="000E2CFE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AA7A2D">
        <w:rPr>
          <w:rFonts w:ascii="Times New Roman" w:hAnsi="Times New Roman" w:cs="Times New Roman"/>
          <w:sz w:val="28"/>
          <w:szCs w:val="28"/>
        </w:rPr>
        <w:t xml:space="preserve">. </w:t>
      </w:r>
      <w:r w:rsidRPr="00FB74B9">
        <w:rPr>
          <w:rFonts w:ascii="Times New Roman" w:hAnsi="Times New Roman" w:cs="Times New Roman"/>
          <w:b/>
          <w:sz w:val="28"/>
          <w:szCs w:val="28"/>
        </w:rPr>
        <w:t>Количество заданий и баллы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596"/>
        <w:gridCol w:w="638"/>
        <w:gridCol w:w="543"/>
        <w:gridCol w:w="779"/>
        <w:gridCol w:w="873"/>
        <w:gridCol w:w="685"/>
        <w:gridCol w:w="590"/>
        <w:gridCol w:w="974"/>
        <w:gridCol w:w="2802"/>
      </w:tblGrid>
      <w:tr w:rsidR="00895424" w:rsidRPr="00280AE3" w:rsidTr="00526611">
        <w:tc>
          <w:tcPr>
            <w:tcW w:w="9714" w:type="dxa"/>
            <w:gridSpan w:val="10"/>
          </w:tcPr>
          <w:p w:rsidR="00895424" w:rsidRDefault="00895424" w:rsidP="00895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93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895424" w:rsidRPr="00280AE3" w:rsidTr="00895424">
        <w:tc>
          <w:tcPr>
            <w:tcW w:w="1234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96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3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5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74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95424" w:rsidRPr="00280AE3" w:rsidTr="00895424">
        <w:tc>
          <w:tcPr>
            <w:tcW w:w="1234" w:type="dxa"/>
          </w:tcPr>
          <w:p w:rsidR="00895424" w:rsidRPr="00280AE3" w:rsidRDefault="00895424" w:rsidP="00A7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AE3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96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895424" w:rsidRPr="00B23C73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895424" w:rsidRDefault="00895424" w:rsidP="00AF1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895424" w:rsidRPr="00280AE3" w:rsidTr="00ED2E56">
        <w:tc>
          <w:tcPr>
            <w:tcW w:w="9714" w:type="dxa"/>
            <w:gridSpan w:val="10"/>
          </w:tcPr>
          <w:p w:rsidR="00895424" w:rsidRDefault="00895424" w:rsidP="001E29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(ЭССЕ)     - 40 баллов</w:t>
            </w:r>
          </w:p>
        </w:tc>
      </w:tr>
      <w:tr w:rsidR="00895424" w:rsidRPr="00280AE3" w:rsidTr="00E419A0">
        <w:tc>
          <w:tcPr>
            <w:tcW w:w="9714" w:type="dxa"/>
            <w:gridSpan w:val="10"/>
          </w:tcPr>
          <w:p w:rsidR="00895424" w:rsidRPr="00C85C78" w:rsidRDefault="00895424" w:rsidP="00D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</w:t>
            </w: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110 баллов</w:t>
            </w:r>
          </w:p>
        </w:tc>
      </w:tr>
    </w:tbl>
    <w:p w:rsidR="003A5C5E" w:rsidRDefault="003A5C5E" w:rsidP="001E2936">
      <w:pPr>
        <w:rPr>
          <w:rFonts w:ascii="Times New Roman" w:hAnsi="Times New Roman" w:cs="Times New Roman"/>
          <w:b/>
          <w:sz w:val="28"/>
          <w:szCs w:val="28"/>
        </w:rPr>
      </w:pPr>
    </w:p>
    <w:p w:rsidR="000E2CFE" w:rsidRDefault="000E2CFE" w:rsidP="00AA7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="00AA7A2D">
        <w:rPr>
          <w:rFonts w:ascii="Times New Roman" w:hAnsi="Times New Roman" w:cs="Times New Roman"/>
          <w:sz w:val="28"/>
          <w:szCs w:val="28"/>
        </w:rPr>
        <w:t xml:space="preserve">. </w:t>
      </w:r>
      <w:r w:rsidRPr="00FB74B9">
        <w:rPr>
          <w:rFonts w:ascii="Times New Roman" w:hAnsi="Times New Roman" w:cs="Times New Roman"/>
          <w:b/>
          <w:sz w:val="28"/>
          <w:szCs w:val="28"/>
        </w:rPr>
        <w:t>Количество заданий и баллы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28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059"/>
        <w:gridCol w:w="1059"/>
        <w:gridCol w:w="1059"/>
        <w:gridCol w:w="1060"/>
        <w:gridCol w:w="1061"/>
        <w:gridCol w:w="1061"/>
        <w:gridCol w:w="1061"/>
        <w:gridCol w:w="1061"/>
      </w:tblGrid>
      <w:tr w:rsidR="001E2936" w:rsidTr="00464063">
        <w:tc>
          <w:tcPr>
            <w:tcW w:w="9714" w:type="dxa"/>
            <w:gridSpan w:val="9"/>
            <w:shd w:val="clear" w:color="auto" w:fill="auto"/>
          </w:tcPr>
          <w:p w:rsidR="001E2936" w:rsidRPr="001E2936" w:rsidRDefault="001E2936" w:rsidP="00777F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936">
              <w:rPr>
                <w:rFonts w:ascii="Times New Roman" w:hAnsi="Times New Roman" w:cs="Times New Roman"/>
                <w:b/>
                <w:sz w:val="28"/>
                <w:szCs w:val="28"/>
              </w:rPr>
              <w:t>ТУР -</w:t>
            </w:r>
            <w:r w:rsidR="00777F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E293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E2936" w:rsidTr="00464063">
        <w:tc>
          <w:tcPr>
            <w:tcW w:w="1233" w:type="dxa"/>
            <w:shd w:val="clear" w:color="auto" w:fill="F2DBDB" w:themeFill="accent2" w:themeFillTint="33"/>
          </w:tcPr>
          <w:p w:rsidR="001E2936" w:rsidRPr="001E2936" w:rsidRDefault="001E2936" w:rsidP="00A751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0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1E2936" w:rsidRPr="001E2936" w:rsidRDefault="001E2936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4063" w:rsidTr="00464063">
        <w:tc>
          <w:tcPr>
            <w:tcW w:w="1233" w:type="dxa"/>
            <w:shd w:val="clear" w:color="auto" w:fill="auto"/>
          </w:tcPr>
          <w:p w:rsidR="00464063" w:rsidRPr="001E2936" w:rsidRDefault="00464063" w:rsidP="00A751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59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9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9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464063" w:rsidRPr="000A5280" w:rsidRDefault="00777FC7" w:rsidP="004640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4063" w:rsidTr="00464063">
        <w:tc>
          <w:tcPr>
            <w:tcW w:w="9714" w:type="dxa"/>
            <w:gridSpan w:val="9"/>
            <w:shd w:val="clear" w:color="auto" w:fill="auto"/>
          </w:tcPr>
          <w:p w:rsidR="00464063" w:rsidRPr="001E2936" w:rsidRDefault="00464063" w:rsidP="001E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E2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  <w:r w:rsidRPr="001E2936">
              <w:rPr>
                <w:rFonts w:ascii="Times New Roman" w:hAnsi="Times New Roman" w:cs="Times New Roman"/>
                <w:sz w:val="28"/>
                <w:szCs w:val="28"/>
              </w:rPr>
              <w:t xml:space="preserve"> (ЭССЕ)- 40 баллов</w:t>
            </w:r>
          </w:p>
        </w:tc>
      </w:tr>
      <w:tr w:rsidR="00464063" w:rsidTr="00464063">
        <w:tc>
          <w:tcPr>
            <w:tcW w:w="9714" w:type="dxa"/>
            <w:gridSpan w:val="9"/>
            <w:shd w:val="clear" w:color="auto" w:fill="auto"/>
          </w:tcPr>
          <w:p w:rsidR="00464063" w:rsidRPr="001E2936" w:rsidRDefault="00464063" w:rsidP="00D33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6">
              <w:rPr>
                <w:rFonts w:ascii="Times New Roman" w:hAnsi="Times New Roman" w:cs="Times New Roman"/>
                <w:sz w:val="28"/>
                <w:szCs w:val="28"/>
              </w:rPr>
              <w:t>ИТОГО ЗА РАБОТУ:</w:t>
            </w:r>
            <w:r w:rsidRPr="001E2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D33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293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w:rsidR="001E2936" w:rsidRDefault="001E2936" w:rsidP="000E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84" w:rsidRDefault="00615D23" w:rsidP="00615D23">
      <w:pPr>
        <w:pStyle w:val="aa"/>
        <w:spacing w:before="0" w:beforeAutospacing="0" w:after="0" w:afterAutospacing="0" w:line="36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15F84" w:rsidRPr="00615D23">
        <w:rPr>
          <w:rStyle w:val="ab"/>
          <w:rFonts w:ascii="Times New Roman" w:hAnsi="Times New Roman" w:cs="Times New Roman"/>
          <w:color w:val="000000"/>
          <w:sz w:val="28"/>
          <w:szCs w:val="28"/>
        </w:rPr>
        <w:t>ЭССЕ ПО ОБЩЕСТВОЗНАНИЮ КАК ТВОРЧЕСКАЯ РАБОТА УЧЕНИКА</w:t>
      </w:r>
    </w:p>
    <w:p w:rsidR="00464063" w:rsidRPr="00BD16C9" w:rsidRDefault="00464063" w:rsidP="00464063">
      <w:pPr>
        <w:pStyle w:val="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BD16C9">
        <w:rPr>
          <w:b/>
          <w:i/>
          <w:sz w:val="28"/>
          <w:szCs w:val="28"/>
        </w:rPr>
        <w:t>Критерии оценивания сочинения-эссе (всего 40 баллов)</w:t>
      </w:r>
    </w:p>
    <w:p w:rsidR="00464063" w:rsidRDefault="00464063" w:rsidP="00464063">
      <w:pPr>
        <w:pStyle w:val="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360" w:lineRule="auto"/>
        <w:ind w:left="0"/>
        <w:jc w:val="center"/>
        <w:rPr>
          <w:b/>
          <w:i/>
          <w:sz w:val="28"/>
          <w:szCs w:val="28"/>
          <w:u w:val="single"/>
        </w:rPr>
      </w:pPr>
      <w:r w:rsidRPr="00AA7A2D">
        <w:rPr>
          <w:b/>
          <w:i/>
          <w:sz w:val="28"/>
          <w:szCs w:val="28"/>
          <w:u w:val="single"/>
        </w:rPr>
        <w:t>(За каждую позицию 5 баллов)</w:t>
      </w:r>
    </w:p>
    <w:p w:rsidR="00464063" w:rsidRPr="00AA7A2D" w:rsidRDefault="00464063" w:rsidP="00464063">
      <w:pPr>
        <w:pStyle w:val="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360" w:lineRule="auto"/>
        <w:ind w:left="0"/>
        <w:jc w:val="center"/>
        <w:rPr>
          <w:b/>
          <w:i/>
          <w:sz w:val="28"/>
          <w:szCs w:val="28"/>
          <w:u w:val="single"/>
        </w:rPr>
      </w:pP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bCs/>
          <w:sz w:val="28"/>
          <w:szCs w:val="28"/>
        </w:rPr>
        <w:t>Обоснование выбора темы.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 xml:space="preserve">Представление </w:t>
      </w:r>
      <w:r w:rsidRPr="00BD16C9">
        <w:rPr>
          <w:rFonts w:ascii="Times New Roman" w:hAnsi="Times New Roman"/>
          <w:i/>
          <w:sz w:val="28"/>
          <w:szCs w:val="28"/>
        </w:rPr>
        <w:t>собственной</w:t>
      </w:r>
      <w:r w:rsidRPr="00BD16C9">
        <w:rPr>
          <w:rFonts w:ascii="Times New Roman" w:hAnsi="Times New Roman"/>
          <w:sz w:val="28"/>
          <w:szCs w:val="28"/>
        </w:rPr>
        <w:t xml:space="preserve"> точки зрения автора при раскрытии темы.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Внутреннее смысловое единство, согласованность ключевых тезисов и утверждений, непротиворечивость личностных суждений.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Раскрытие проблемы на теоретическом уровне, опора на научные теории.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Аргументация своей точки зрения с опорой на факты общественной жизни и личный социальный опыт.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Владение обществоведческими знаниями, понятиями курса.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Свободная композиция и непринужденность повествования.</w:t>
      </w:r>
    </w:p>
    <w:p w:rsidR="00464063" w:rsidRPr="00BD16C9" w:rsidRDefault="00464063" w:rsidP="00464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6C9">
        <w:rPr>
          <w:rFonts w:ascii="Times New Roman" w:hAnsi="Times New Roman"/>
          <w:sz w:val="28"/>
          <w:szCs w:val="28"/>
        </w:rPr>
        <w:t>Соответствие между высказываемыми теоретическими положениями и приводимым фактическим материалом.</w:t>
      </w:r>
    </w:p>
    <w:p w:rsidR="00464063" w:rsidRPr="00615D23" w:rsidRDefault="00464063" w:rsidP="00615D23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F84" w:rsidRPr="00615D23" w:rsidRDefault="00615F84" w:rsidP="00BD16C9">
      <w:pPr>
        <w:pStyle w:val="aa"/>
        <w:spacing w:before="0" w:beforeAutospacing="0" w:after="0" w:afterAutospacing="0" w:line="36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>Эссе по обществознанию представляет собой творческое мини-сочинение по конкретной проблеме, имеющей отношение к одной из базовых обществоведческих наук. Учащийся (конкурсант олимпиады) должен кратко изложить свой взгляд на проблему и обосновать его, обратившись к соответствующим обществоведческим терминам и понятиям, теоретическим положениям и выводам, а также к фактам, почерпнутым из социального или личного опыта.</w:t>
      </w:r>
    </w:p>
    <w:p w:rsidR="00615F84" w:rsidRPr="00615D23" w:rsidRDefault="00615F84" w:rsidP="000932C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>Эссе относится к заданиям, которые, с одной стороны, могут успешно выполнить лишь ученики, освоившие содержание обществоведческого курса на высоком уровне, а с другой — позволяют выявить этот высокий уровень, с достаточной степенью убедительности утверждать, что данный учащийся: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 xml:space="preserve">знает основные обществоведческие термины, распознает их в различном контексте и правильно использует в письменной речи; 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умеет сравнивать социальные объекты, выявлять их отличие от всех других и сходство определенного объекта с родственными; 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характеризовать социальные объекты и процессы, раскрывать свойственные им значимые признаки; 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 xml:space="preserve">объясняет социальные явления и процессы, раскрывает их устойчивые существенные связи, как внутренние, так и внешние; 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собственные примеры, поясняет, аргументировано раскрывает теоретические положения и социальные нормы на соответствующих фактах; </w:t>
      </w:r>
    </w:p>
    <w:p w:rsidR="00615F84" w:rsidRPr="00615D23" w:rsidRDefault="00615F84" w:rsidP="00615D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23">
        <w:rPr>
          <w:rFonts w:ascii="Times New Roman" w:hAnsi="Times New Roman" w:cs="Times New Roman"/>
          <w:color w:val="000000"/>
          <w:sz w:val="28"/>
          <w:szCs w:val="28"/>
        </w:rPr>
        <w:t>дает оценку социальных объектов и процессов, высказывает суждения об их ценности, уровне или назначении.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23">
        <w:rPr>
          <w:rFonts w:ascii="Times New Roman" w:hAnsi="Times New Roman" w:cs="Times New Roman"/>
          <w:b/>
          <w:sz w:val="28"/>
          <w:szCs w:val="28"/>
        </w:rPr>
        <w:t>Принципиальным является проблема критериев оценивания сочинения-эссе, подготовленного школьником.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 При оценивании эссе необходимо выделить следующие элементы: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1) представление собственной точки зрения (позиции, отношения) при раскрытии проблемы;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2) раскрытие проблемы на теоретическом уровне, с корректным использованием обществоведческих понятий в контексте ответа;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3) аргументация своей позиции с опорой на социальные факты, концепции общественного развития и т.д.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23">
        <w:rPr>
          <w:rFonts w:ascii="Times New Roman" w:hAnsi="Times New Roman" w:cs="Times New Roman"/>
          <w:b/>
          <w:sz w:val="28"/>
          <w:szCs w:val="28"/>
        </w:rPr>
        <w:t xml:space="preserve">Целесообразно обратить внимание учащихся на то, что при выборе темы важно ответить </w:t>
      </w:r>
      <w:r w:rsidRPr="00615D23">
        <w:rPr>
          <w:rFonts w:ascii="Times New Roman" w:hAnsi="Times New Roman" w:cs="Times New Roman"/>
          <w:b/>
          <w:i/>
          <w:sz w:val="28"/>
          <w:szCs w:val="28"/>
        </w:rPr>
        <w:t>себе</w:t>
      </w:r>
      <w:r w:rsidRPr="00615D23">
        <w:rPr>
          <w:rFonts w:ascii="Times New Roman" w:hAnsi="Times New Roman" w:cs="Times New Roman"/>
          <w:b/>
          <w:sz w:val="28"/>
          <w:szCs w:val="28"/>
        </w:rPr>
        <w:t xml:space="preserve"> на целый ряд вопросов: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интересна ли эта тема для меня?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понимаю ли я смысл темы?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обладаю ли я знаниями и умениями для того, чтобы ее раскрыть?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если нет, то, что необходимо сделать для решения вопроса в положительном  смысле?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- как я отношусь к высказанному в теме (согласен, не согласен, частично согласен)?</w:t>
      </w:r>
    </w:p>
    <w:p w:rsidR="00615F84" w:rsidRPr="00615D23" w:rsidRDefault="00615F84" w:rsidP="0061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 xml:space="preserve">Важно настроить учащегося на то, что при раскрытии темы целесообразно обратиться к различным точкам зрения на проблему или </w:t>
      </w:r>
      <w:r w:rsidRPr="00615D23">
        <w:rPr>
          <w:rFonts w:ascii="Times New Roman" w:hAnsi="Times New Roman" w:cs="Times New Roman"/>
          <w:sz w:val="28"/>
          <w:szCs w:val="28"/>
        </w:rPr>
        <w:lastRenderedPageBreak/>
        <w:t>различным подходам к ее решению, показать многозначность используемых понятий и терминов с обоснованием того значения, в каком они применяются в эссе.</w:t>
      </w:r>
    </w:p>
    <w:p w:rsidR="00615F84" w:rsidRDefault="00615F84" w:rsidP="00BD1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3">
        <w:rPr>
          <w:rFonts w:ascii="Times New Roman" w:hAnsi="Times New Roman" w:cs="Times New Roman"/>
          <w:sz w:val="28"/>
          <w:szCs w:val="28"/>
        </w:rPr>
        <w:t>В завершении приведем краткую памятку по критериям оценивания сочинения-эссе (она в адаптированном виде может быть использована в школе</w:t>
      </w:r>
      <w:r w:rsidR="00BD16C9">
        <w:rPr>
          <w:rFonts w:ascii="Times New Roman" w:hAnsi="Times New Roman" w:cs="Times New Roman"/>
          <w:sz w:val="28"/>
          <w:szCs w:val="28"/>
        </w:rPr>
        <w:t>).</w:t>
      </w:r>
    </w:p>
    <w:p w:rsidR="00EA31C0" w:rsidRDefault="00EA31C0" w:rsidP="00EA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0" w:rsidRDefault="00EA31C0" w:rsidP="00EA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0" w:rsidRDefault="00EA31C0" w:rsidP="00EA31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719" w:rsidRDefault="003C6719" w:rsidP="00EA31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719" w:rsidRPr="00EA31C0" w:rsidRDefault="003C6719" w:rsidP="00EA31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A31C0" w:rsidRPr="00EA31C0" w:rsidRDefault="00EA31C0" w:rsidP="00EA31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31C0">
        <w:rPr>
          <w:rFonts w:ascii="Times New Roman" w:hAnsi="Times New Roman" w:cs="Times New Roman"/>
          <w:i/>
          <w:sz w:val="28"/>
          <w:szCs w:val="28"/>
        </w:rPr>
        <w:t>Зыль Светлана Тимофеевна</w:t>
      </w:r>
      <w:r w:rsidRPr="00EA31C0">
        <w:rPr>
          <w:rFonts w:ascii="Times New Roman" w:hAnsi="Times New Roman" w:cs="Times New Roman"/>
          <w:i/>
          <w:sz w:val="28"/>
          <w:szCs w:val="28"/>
        </w:rPr>
        <w:t>,</w:t>
      </w:r>
    </w:p>
    <w:p w:rsidR="0036606E" w:rsidRPr="00EA31C0" w:rsidRDefault="00EA31C0" w:rsidP="00EA31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31C0">
        <w:rPr>
          <w:rFonts w:ascii="Times New Roman" w:hAnsi="Times New Roman" w:cs="Times New Roman"/>
          <w:i/>
          <w:sz w:val="28"/>
          <w:szCs w:val="28"/>
        </w:rPr>
        <w:tab/>
        <w:t xml:space="preserve">преподаватель истории и философии Краевого государственного бюджетного профессионального образовательного учреждения "Хабаровский педагогический колледж имени Героя Советского Союза Д.Л. Калараша"; председатель </w:t>
      </w:r>
      <w:r>
        <w:rPr>
          <w:rFonts w:ascii="Times New Roman" w:hAnsi="Times New Roman" w:cs="Times New Roman"/>
          <w:i/>
          <w:sz w:val="28"/>
          <w:szCs w:val="28"/>
        </w:rPr>
        <w:t>РПМК по обществознанию</w:t>
      </w:r>
    </w:p>
    <w:sectPr w:rsidR="0036606E" w:rsidRPr="00EA31C0" w:rsidSect="00AA7A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DA" w:rsidRDefault="006A02DA" w:rsidP="00B216EA">
      <w:pPr>
        <w:spacing w:after="0" w:line="240" w:lineRule="auto"/>
      </w:pPr>
      <w:r>
        <w:separator/>
      </w:r>
    </w:p>
  </w:endnote>
  <w:endnote w:type="continuationSeparator" w:id="0">
    <w:p w:rsidR="006A02DA" w:rsidRDefault="006A02DA" w:rsidP="00B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DA" w:rsidRDefault="006A02DA" w:rsidP="00B216EA">
      <w:pPr>
        <w:spacing w:after="0" w:line="240" w:lineRule="auto"/>
      </w:pPr>
      <w:r>
        <w:separator/>
      </w:r>
    </w:p>
  </w:footnote>
  <w:footnote w:type="continuationSeparator" w:id="0">
    <w:p w:rsidR="006A02DA" w:rsidRDefault="006A02DA" w:rsidP="00B216EA">
      <w:pPr>
        <w:spacing w:after="0" w:line="240" w:lineRule="auto"/>
      </w:pPr>
      <w:r>
        <w:continuationSeparator/>
      </w:r>
    </w:p>
  </w:footnote>
  <w:footnote w:id="1">
    <w:p w:rsidR="000932C1" w:rsidRPr="000932C1" w:rsidRDefault="000932C1">
      <w:pPr>
        <w:pStyle w:val="a6"/>
        <w:rPr>
          <w:rFonts w:ascii="Times New Roman" w:hAnsi="Times New Roman" w:cs="Times New Roman"/>
          <w:sz w:val="24"/>
          <w:szCs w:val="24"/>
        </w:rPr>
      </w:pPr>
      <w:r w:rsidRPr="000932C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932C1">
        <w:rPr>
          <w:rFonts w:ascii="Times New Roman" w:hAnsi="Times New Roman" w:cs="Times New Roman"/>
          <w:sz w:val="24"/>
          <w:szCs w:val="24"/>
        </w:rPr>
        <w:t xml:space="preserve">  Рекомендуется отводить на написание эссе не менее 60 минут</w:t>
      </w:r>
    </w:p>
  </w:footnote>
  <w:footnote w:id="2">
    <w:p w:rsidR="00615D23" w:rsidRPr="00B216EA" w:rsidRDefault="00615D23" w:rsidP="0061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B216EA">
        <w:rPr>
          <w:rFonts w:ascii="Times New Roman" w:hAnsi="Times New Roman" w:cs="Times New Roman"/>
          <w:sz w:val="24"/>
          <w:szCs w:val="24"/>
        </w:rPr>
        <w:t>Критерии оценив</w:t>
      </w:r>
      <w:r>
        <w:rPr>
          <w:rFonts w:ascii="Times New Roman" w:hAnsi="Times New Roman" w:cs="Times New Roman"/>
          <w:sz w:val="24"/>
          <w:szCs w:val="24"/>
        </w:rPr>
        <w:t>ания сочинения-эссе прилагаются</w:t>
      </w:r>
    </w:p>
    <w:p w:rsidR="00615D23" w:rsidRDefault="00615D23" w:rsidP="00615D2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138"/>
    <w:multiLevelType w:val="hybridMultilevel"/>
    <w:tmpl w:val="8B3E67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62056"/>
    <w:multiLevelType w:val="hybridMultilevel"/>
    <w:tmpl w:val="9B965538"/>
    <w:lvl w:ilvl="0" w:tplc="B14639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3054C"/>
    <w:multiLevelType w:val="multilevel"/>
    <w:tmpl w:val="BB6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62D56"/>
    <w:multiLevelType w:val="hybridMultilevel"/>
    <w:tmpl w:val="20187C2A"/>
    <w:lvl w:ilvl="0" w:tplc="FECC71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4E320DE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57"/>
    <w:rsid w:val="00014959"/>
    <w:rsid w:val="000405CC"/>
    <w:rsid w:val="00054A4A"/>
    <w:rsid w:val="00080501"/>
    <w:rsid w:val="000932C1"/>
    <w:rsid w:val="000A0890"/>
    <w:rsid w:val="000A5280"/>
    <w:rsid w:val="000E2CFE"/>
    <w:rsid w:val="000E631E"/>
    <w:rsid w:val="000E7856"/>
    <w:rsid w:val="00104A35"/>
    <w:rsid w:val="00161992"/>
    <w:rsid w:val="001A28CF"/>
    <w:rsid w:val="001E2936"/>
    <w:rsid w:val="001F0D2A"/>
    <w:rsid w:val="0021445D"/>
    <w:rsid w:val="0023339F"/>
    <w:rsid w:val="002353A1"/>
    <w:rsid w:val="002D748B"/>
    <w:rsid w:val="002E4704"/>
    <w:rsid w:val="002E56C6"/>
    <w:rsid w:val="00337869"/>
    <w:rsid w:val="0036606E"/>
    <w:rsid w:val="003A5C5E"/>
    <w:rsid w:val="003C6719"/>
    <w:rsid w:val="003E45D8"/>
    <w:rsid w:val="003E7D99"/>
    <w:rsid w:val="0041116F"/>
    <w:rsid w:val="00464063"/>
    <w:rsid w:val="004C439A"/>
    <w:rsid w:val="00500B3E"/>
    <w:rsid w:val="0053500D"/>
    <w:rsid w:val="00536CE8"/>
    <w:rsid w:val="00562311"/>
    <w:rsid w:val="00592F1D"/>
    <w:rsid w:val="005D79E9"/>
    <w:rsid w:val="005F3A2E"/>
    <w:rsid w:val="006028E4"/>
    <w:rsid w:val="00615D23"/>
    <w:rsid w:val="00615F84"/>
    <w:rsid w:val="006A02DA"/>
    <w:rsid w:val="0070416E"/>
    <w:rsid w:val="00776895"/>
    <w:rsid w:val="00777FC7"/>
    <w:rsid w:val="00895424"/>
    <w:rsid w:val="008B0976"/>
    <w:rsid w:val="009749B5"/>
    <w:rsid w:val="00997D4A"/>
    <w:rsid w:val="00A719A1"/>
    <w:rsid w:val="00AA0EE0"/>
    <w:rsid w:val="00AA39FB"/>
    <w:rsid w:val="00AA7A2D"/>
    <w:rsid w:val="00AD7362"/>
    <w:rsid w:val="00B216EA"/>
    <w:rsid w:val="00BB79FF"/>
    <w:rsid w:val="00BD16C9"/>
    <w:rsid w:val="00BE7957"/>
    <w:rsid w:val="00C3642E"/>
    <w:rsid w:val="00C85C78"/>
    <w:rsid w:val="00CC1F9E"/>
    <w:rsid w:val="00CE071D"/>
    <w:rsid w:val="00D33CCC"/>
    <w:rsid w:val="00D40FB3"/>
    <w:rsid w:val="00DA1949"/>
    <w:rsid w:val="00DE662B"/>
    <w:rsid w:val="00E03BAA"/>
    <w:rsid w:val="00E20F3A"/>
    <w:rsid w:val="00E80690"/>
    <w:rsid w:val="00EA31C0"/>
    <w:rsid w:val="00EC7734"/>
    <w:rsid w:val="00F24E57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D389-C40A-411A-975B-56F4B2E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1E"/>
  </w:style>
  <w:style w:type="paragraph" w:styleId="1">
    <w:name w:val="heading 1"/>
    <w:basedOn w:val="a"/>
    <w:next w:val="a"/>
    <w:link w:val="10"/>
    <w:uiPriority w:val="9"/>
    <w:qFormat/>
    <w:rsid w:val="00F24E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24E57"/>
    <w:pPr>
      <w:widowControl w:val="0"/>
      <w:suppressAutoHyphens/>
      <w:spacing w:after="12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4E57"/>
    <w:rPr>
      <w:rFonts w:ascii="Times" w:eastAsia="DejaVuSans" w:hAnsi="Times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2D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216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16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16EA"/>
    <w:rPr>
      <w:vertAlign w:val="superscript"/>
    </w:rPr>
  </w:style>
  <w:style w:type="paragraph" w:styleId="a9">
    <w:name w:val="List Paragraph"/>
    <w:basedOn w:val="a"/>
    <w:uiPriority w:val="34"/>
    <w:qFormat/>
    <w:rsid w:val="00B216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615F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74747"/>
      <w:sz w:val="17"/>
      <w:szCs w:val="17"/>
      <w:lang w:eastAsia="ru-RU"/>
    </w:rPr>
  </w:style>
  <w:style w:type="character" w:styleId="ab">
    <w:name w:val="Strong"/>
    <w:basedOn w:val="a0"/>
    <w:qFormat/>
    <w:rsid w:val="00615F84"/>
    <w:rPr>
      <w:b/>
      <w:bCs/>
    </w:rPr>
  </w:style>
  <w:style w:type="paragraph" w:styleId="3">
    <w:name w:val="Body Text Indent 3"/>
    <w:basedOn w:val="a"/>
    <w:link w:val="30"/>
    <w:rsid w:val="00615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5F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7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A0A1-8DC8-441C-8517-E77C560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Леонидовна Шаталова</cp:lastModifiedBy>
  <cp:revision>30</cp:revision>
  <dcterms:created xsi:type="dcterms:W3CDTF">2015-10-01T09:36:00Z</dcterms:created>
  <dcterms:modified xsi:type="dcterms:W3CDTF">2018-09-28T00:28:00Z</dcterms:modified>
</cp:coreProperties>
</file>